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3F" w:rsidRPr="0062603F" w:rsidRDefault="0062603F" w:rsidP="0062603F">
      <w:pPr>
        <w:rPr>
          <w:sz w:val="28"/>
          <w:lang w:val="it-IT"/>
        </w:rPr>
      </w:pPr>
      <w:r w:rsidRPr="0062603F">
        <w:rPr>
          <w:sz w:val="28"/>
          <w:lang w:val="it-IT"/>
        </w:rPr>
        <w:t>Scuola……………………………………………………………………………….</w:t>
      </w:r>
    </w:p>
    <w:p w:rsidR="0062603F" w:rsidRPr="0062603F" w:rsidRDefault="0062603F" w:rsidP="0062603F">
      <w:pPr>
        <w:rPr>
          <w:lang w:val="it-IT"/>
        </w:rPr>
      </w:pPr>
    </w:p>
    <w:p w:rsidR="0062603F" w:rsidRPr="0062603F" w:rsidRDefault="0062603F" w:rsidP="0062603F">
      <w:pPr>
        <w:rPr>
          <w:sz w:val="28"/>
          <w:lang w:val="it-IT"/>
        </w:rPr>
      </w:pPr>
      <w:r w:rsidRPr="0062603F">
        <w:rPr>
          <w:sz w:val="28"/>
          <w:lang w:val="it-IT"/>
        </w:rPr>
        <w:t>Anno scolastico…………………………………..</w:t>
      </w:r>
    </w:p>
    <w:p w:rsidR="0062603F" w:rsidRPr="0062603F" w:rsidRDefault="0062603F" w:rsidP="0062603F">
      <w:pPr>
        <w:rPr>
          <w:sz w:val="28"/>
          <w:lang w:val="it-IT"/>
        </w:rPr>
      </w:pPr>
    </w:p>
    <w:p w:rsidR="0062603F" w:rsidRPr="0062603F" w:rsidRDefault="0062603F" w:rsidP="0062603F">
      <w:pPr>
        <w:spacing w:line="367" w:lineRule="exact"/>
        <w:ind w:left="1416"/>
        <w:jc w:val="center"/>
        <w:rPr>
          <w:b/>
          <w:color w:val="000000"/>
          <w:spacing w:val="15"/>
          <w:sz w:val="31"/>
          <w:szCs w:val="31"/>
          <w:lang w:val="ru-RU" w:eastAsia="en-US"/>
        </w:rPr>
      </w:pPr>
      <w:r w:rsidRPr="0062603F">
        <w:rPr>
          <w:b/>
          <w:color w:val="000000"/>
          <w:spacing w:val="15"/>
          <w:sz w:val="31"/>
          <w:szCs w:val="31"/>
          <w:lang w:val="ru-RU" w:eastAsia="en-US"/>
        </w:rPr>
        <w:t>PROPOSTA ADOZIONE</w:t>
      </w:r>
    </w:p>
    <w:p w:rsidR="0062603F" w:rsidRPr="0062603F" w:rsidRDefault="0062603F" w:rsidP="0062603F">
      <w:pPr>
        <w:rPr>
          <w:b/>
          <w:bCs/>
          <w:i/>
          <w:iCs/>
          <w:sz w:val="28"/>
          <w:lang w:val="it-IT"/>
        </w:rPr>
      </w:pPr>
    </w:p>
    <w:p w:rsidR="0062603F" w:rsidRPr="0062603F" w:rsidRDefault="0062603F" w:rsidP="0062603F">
      <w:pPr>
        <w:rPr>
          <w:sz w:val="28"/>
          <w:lang w:val="it-IT"/>
        </w:rPr>
      </w:pPr>
      <w:r w:rsidRPr="0062603F">
        <w:rPr>
          <w:sz w:val="28"/>
          <w:lang w:val="it-IT"/>
        </w:rPr>
        <w:t>Insegnante:  prof. …………………………………………………….</w:t>
      </w:r>
    </w:p>
    <w:p w:rsidR="0062603F" w:rsidRPr="0062603F" w:rsidRDefault="0062603F" w:rsidP="0062603F">
      <w:pPr>
        <w:rPr>
          <w:sz w:val="28"/>
          <w:lang w:val="it-IT"/>
        </w:rPr>
      </w:pPr>
    </w:p>
    <w:p w:rsidR="0062603F" w:rsidRPr="0062603F" w:rsidRDefault="0062603F" w:rsidP="0062603F">
      <w:pPr>
        <w:rPr>
          <w:sz w:val="28"/>
          <w:lang w:val="it-IT"/>
        </w:rPr>
      </w:pPr>
      <w:r w:rsidRPr="0062603F">
        <w:rPr>
          <w:sz w:val="28"/>
          <w:lang w:val="it-IT"/>
        </w:rPr>
        <w:t>Classe:   ………………………</w:t>
      </w:r>
    </w:p>
    <w:p w:rsidR="0062603F" w:rsidRPr="0062603F" w:rsidRDefault="0062603F" w:rsidP="0062603F">
      <w:pPr>
        <w:rPr>
          <w:sz w:val="28"/>
          <w:lang w:val="it-IT"/>
        </w:rPr>
      </w:pPr>
    </w:p>
    <w:p w:rsidR="0062603F" w:rsidRPr="0062603F" w:rsidRDefault="0062603F" w:rsidP="0062603F">
      <w:pPr>
        <w:rPr>
          <w:b/>
          <w:sz w:val="28"/>
          <w:lang w:val="it-IT"/>
        </w:rPr>
      </w:pPr>
      <w:r w:rsidRPr="0062603F">
        <w:rPr>
          <w:sz w:val="28"/>
          <w:lang w:val="it-IT"/>
        </w:rPr>
        <w:t xml:space="preserve">Materia:   </w:t>
      </w:r>
      <w:r w:rsidRPr="0062603F">
        <w:rPr>
          <w:b/>
          <w:sz w:val="28"/>
          <w:lang w:val="it-IT"/>
        </w:rPr>
        <w:t>RELIGIONE</w:t>
      </w:r>
    </w:p>
    <w:p w:rsidR="00DB7DE2" w:rsidRPr="0062603F" w:rsidRDefault="00DB7DE2" w:rsidP="00DB7DE2">
      <w:pPr>
        <w:spacing w:line="394" w:lineRule="exact"/>
        <w:ind w:left="5952"/>
        <w:rPr>
          <w:color w:val="000000"/>
          <w:sz w:val="31"/>
          <w:szCs w:val="31"/>
          <w:lang w:val="it-IT" w:eastAsia="en-US"/>
        </w:rPr>
      </w:pPr>
    </w:p>
    <w:p w:rsidR="0062603F" w:rsidRDefault="0062603F" w:rsidP="0062603F">
      <w:pPr>
        <w:pStyle w:val="Titolo4"/>
        <w:jc w:val="left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1494"/>
        <w:gridCol w:w="2920"/>
        <w:gridCol w:w="709"/>
        <w:gridCol w:w="1701"/>
        <w:gridCol w:w="1417"/>
      </w:tblGrid>
      <w:tr w:rsidR="0062603F" w:rsidTr="0062603F">
        <w:tc>
          <w:tcPr>
            <w:tcW w:w="1610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494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2920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VOL</w:t>
            </w:r>
          </w:p>
        </w:tc>
        <w:tc>
          <w:tcPr>
            <w:tcW w:w="1701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EDITORE</w:t>
            </w:r>
          </w:p>
        </w:tc>
        <w:tc>
          <w:tcPr>
            <w:tcW w:w="1417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PREZZO</w:t>
            </w:r>
          </w:p>
        </w:tc>
      </w:tr>
      <w:tr w:rsidR="0062603F" w:rsidTr="0062603F">
        <w:tc>
          <w:tcPr>
            <w:tcW w:w="1610" w:type="dxa"/>
          </w:tcPr>
          <w:p w:rsidR="0062603F" w:rsidRPr="0062603F" w:rsidRDefault="0062603F" w:rsidP="0062603F">
            <w:pPr>
              <w:pStyle w:val="Titolo4"/>
              <w:rPr>
                <w:sz w:val="18"/>
                <w:szCs w:val="18"/>
              </w:rPr>
            </w:pPr>
            <w:r w:rsidRPr="0062603F">
              <w:rPr>
                <w:sz w:val="18"/>
                <w:szCs w:val="18"/>
              </w:rPr>
              <w:t>978-88-10-61181-4</w:t>
            </w:r>
          </w:p>
        </w:tc>
        <w:tc>
          <w:tcPr>
            <w:tcW w:w="1494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Sergio</w:t>
            </w:r>
          </w:p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Bocchini</w:t>
            </w:r>
          </w:p>
        </w:tc>
        <w:tc>
          <w:tcPr>
            <w:tcW w:w="2920" w:type="dxa"/>
          </w:tcPr>
          <w:p w:rsidR="0062603F" w:rsidRPr="0062603F" w:rsidRDefault="0062603F" w:rsidP="0062603F">
            <w:pPr>
              <w:pStyle w:val="Titolo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</w:t>
            </w:r>
            <w:r w:rsidRPr="00185014">
              <w:rPr>
                <w:b/>
                <w:sz w:val="24"/>
              </w:rPr>
              <w:t>0 N</w:t>
            </w:r>
            <w:r>
              <w:rPr>
                <w:b/>
                <w:sz w:val="24"/>
              </w:rPr>
              <w:t>uove schede tematiche</w:t>
            </w:r>
          </w:p>
        </w:tc>
        <w:tc>
          <w:tcPr>
            <w:tcW w:w="709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2603F" w:rsidRDefault="0062603F" w:rsidP="0062603F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Edizioni</w:t>
            </w:r>
          </w:p>
          <w:p w:rsidR="0062603F" w:rsidRDefault="0062603F" w:rsidP="0062603F">
            <w:pPr>
              <w:pStyle w:val="Titolo4"/>
              <w:rPr>
                <w:sz w:val="24"/>
              </w:rPr>
            </w:pPr>
            <w:proofErr w:type="spellStart"/>
            <w:r>
              <w:rPr>
                <w:sz w:val="24"/>
              </w:rPr>
              <w:t>Dehoniane</w:t>
            </w:r>
            <w:proofErr w:type="spellEnd"/>
          </w:p>
          <w:p w:rsidR="0062603F" w:rsidRPr="00DB7DE2" w:rsidRDefault="0062603F" w:rsidP="0062603F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Bologna</w:t>
            </w:r>
          </w:p>
        </w:tc>
        <w:tc>
          <w:tcPr>
            <w:tcW w:w="1417" w:type="dxa"/>
          </w:tcPr>
          <w:p w:rsidR="0062603F" w:rsidRPr="0062603F" w:rsidRDefault="0062603F" w:rsidP="0062603F">
            <w:pPr>
              <w:pStyle w:val="Titolo4"/>
              <w:rPr>
                <w:sz w:val="24"/>
              </w:rPr>
            </w:pPr>
            <w:r w:rsidRPr="0062603F">
              <w:rPr>
                <w:sz w:val="24"/>
              </w:rPr>
              <w:t xml:space="preserve">€ </w:t>
            </w:r>
            <w:r w:rsidR="00AE582B">
              <w:rPr>
                <w:sz w:val="24"/>
              </w:rPr>
              <w:t>11,</w:t>
            </w:r>
            <w:r w:rsidR="00D9616D">
              <w:rPr>
                <w:sz w:val="24"/>
              </w:rPr>
              <w:t>6</w:t>
            </w:r>
            <w:r w:rsidR="00AE582B">
              <w:rPr>
                <w:sz w:val="24"/>
              </w:rPr>
              <w:t>0</w:t>
            </w:r>
          </w:p>
          <w:p w:rsidR="0062603F" w:rsidRDefault="0062603F" w:rsidP="0062603F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</w:p>
        </w:tc>
      </w:tr>
    </w:tbl>
    <w:p w:rsidR="0062603F" w:rsidRDefault="0062603F" w:rsidP="0062603F">
      <w:pPr>
        <w:pStyle w:val="Titolo4"/>
      </w:pPr>
    </w:p>
    <w:p w:rsidR="00DB7DE2" w:rsidRDefault="00DB7DE2" w:rsidP="0062603F">
      <w:pPr>
        <w:spacing w:line="367" w:lineRule="exact"/>
        <w:ind w:left="1416"/>
        <w:jc w:val="center"/>
        <w:rPr>
          <w:color w:val="000000"/>
          <w:spacing w:val="15"/>
          <w:sz w:val="31"/>
          <w:szCs w:val="31"/>
          <w:lang w:val="ru-RU" w:eastAsia="en-US"/>
        </w:rPr>
      </w:pPr>
      <w:r>
        <w:rPr>
          <w:color w:val="000000"/>
          <w:spacing w:val="15"/>
          <w:sz w:val="31"/>
          <w:szCs w:val="31"/>
          <w:lang w:val="ru-RU" w:eastAsia="en-US"/>
        </w:rPr>
        <w:t>SCHEDA DI PRESENTAZIONE DEL SUSSIDIO</w:t>
      </w:r>
    </w:p>
    <w:p w:rsidR="00DB7DE2" w:rsidRDefault="00DB7DE2" w:rsidP="00DB7DE2">
      <w:pPr>
        <w:spacing w:line="196" w:lineRule="exact"/>
        <w:ind w:left="1132"/>
        <w:rPr>
          <w:color w:val="000000"/>
          <w:sz w:val="19"/>
          <w:szCs w:val="19"/>
          <w:lang w:val="ru-RU" w:eastAsia="en-US"/>
        </w:rPr>
      </w:pPr>
    </w:p>
    <w:p w:rsidR="00DB7DE2" w:rsidRDefault="0062603F" w:rsidP="0062603F">
      <w:pPr>
        <w:ind w:firstLine="72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II </w:t>
      </w:r>
      <w:r w:rsidR="00DB7DE2">
        <w:rPr>
          <w:sz w:val="24"/>
          <w:lang w:val="it-IT"/>
        </w:rPr>
        <w:t xml:space="preserve">volume, puntando sull’essenzialità dei contenuti e </w:t>
      </w:r>
      <w:r>
        <w:rPr>
          <w:sz w:val="24"/>
          <w:lang w:val="it-IT"/>
        </w:rPr>
        <w:t xml:space="preserve">su </w:t>
      </w:r>
      <w:r w:rsidR="00DB7DE2">
        <w:rPr>
          <w:sz w:val="24"/>
          <w:lang w:val="it-IT"/>
        </w:rPr>
        <w:t xml:space="preserve">una didattica in cui il ragazzo sia veramente al centro, propone un insegnamento della religione cattolica vivace e innovativo. </w:t>
      </w:r>
    </w:p>
    <w:p w:rsidR="00DB7DE2" w:rsidRDefault="00DB7DE2" w:rsidP="0062603F">
      <w:pPr>
        <w:ind w:firstLine="72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Suddiviso in 30 </w:t>
      </w:r>
      <w:r w:rsidR="00254E97">
        <w:rPr>
          <w:sz w:val="24"/>
          <w:lang w:val="it-IT"/>
        </w:rPr>
        <w:t xml:space="preserve">schede </w:t>
      </w:r>
      <w:r>
        <w:rPr>
          <w:sz w:val="24"/>
          <w:lang w:val="it-IT"/>
        </w:rPr>
        <w:t xml:space="preserve">plurime (ognuna strutturata </w:t>
      </w:r>
      <w:r w:rsidR="00254E97">
        <w:rPr>
          <w:sz w:val="24"/>
          <w:lang w:val="it-IT"/>
        </w:rPr>
        <w:t xml:space="preserve">per una lezione che duri </w:t>
      </w:r>
      <w:r>
        <w:rPr>
          <w:sz w:val="24"/>
          <w:lang w:val="it-IT"/>
        </w:rPr>
        <w:t>intorno ai 45/50</w:t>
      </w:r>
      <w:r w:rsidR="00254E97">
        <w:rPr>
          <w:sz w:val="24"/>
          <w:lang w:val="it-IT"/>
        </w:rPr>
        <w:t xml:space="preserve"> minuti), il sussidio offre all’</w:t>
      </w:r>
      <w:r>
        <w:rPr>
          <w:sz w:val="24"/>
          <w:lang w:val="it-IT"/>
        </w:rPr>
        <w:t xml:space="preserve">alunno un graduale approfondimento dei temi più vivaci che affiorano durante l’ora di religione </w:t>
      </w:r>
      <w:r w:rsidR="00254E97">
        <w:rPr>
          <w:i/>
          <w:sz w:val="24"/>
          <w:lang w:val="it-IT"/>
        </w:rPr>
        <w:t>(</w:t>
      </w:r>
      <w:r w:rsidRPr="00DB7DE2">
        <w:rPr>
          <w:i/>
          <w:sz w:val="24"/>
          <w:lang w:val="it-IT"/>
        </w:rPr>
        <w:t>Perché sto male dentro? Cosa significa essere «maturi»? Credere o pensare? C’è un aldilà? Gesù è un personaggio storico? Quale etica</w:t>
      </w:r>
      <w:r w:rsidRPr="00EB0F31">
        <w:rPr>
          <w:i/>
          <w:sz w:val="24"/>
          <w:lang w:val="it-IT"/>
        </w:rPr>
        <w:t>?…</w:t>
      </w:r>
      <w:r>
        <w:rPr>
          <w:i/>
          <w:iCs/>
          <w:sz w:val="24"/>
          <w:lang w:val="it-IT"/>
        </w:rPr>
        <w:t xml:space="preserve">) </w:t>
      </w:r>
      <w:r w:rsidR="00254E97">
        <w:rPr>
          <w:sz w:val="24"/>
          <w:lang w:val="it-IT"/>
        </w:rPr>
        <w:t xml:space="preserve">e </w:t>
      </w:r>
      <w:r>
        <w:rPr>
          <w:sz w:val="24"/>
          <w:lang w:val="it-IT"/>
        </w:rPr>
        <w:t xml:space="preserve">nello stesso </w:t>
      </w:r>
      <w:r w:rsidR="00254E97">
        <w:rPr>
          <w:sz w:val="24"/>
          <w:lang w:val="it-IT"/>
        </w:rPr>
        <w:t xml:space="preserve">tempo </w:t>
      </w:r>
      <w:r>
        <w:rPr>
          <w:sz w:val="24"/>
          <w:lang w:val="it-IT"/>
        </w:rPr>
        <w:t>vuol</w:t>
      </w:r>
      <w:r w:rsidR="00254E97">
        <w:rPr>
          <w:sz w:val="24"/>
          <w:lang w:val="it-IT"/>
        </w:rPr>
        <w:t>e</w:t>
      </w:r>
      <w:r>
        <w:rPr>
          <w:sz w:val="24"/>
          <w:lang w:val="it-IT"/>
        </w:rPr>
        <w:t xml:space="preserve"> offrire all'insegnante una serie di </w:t>
      </w:r>
      <w:r w:rsidRPr="00DB7DE2">
        <w:rPr>
          <w:b/>
          <w:sz w:val="24"/>
          <w:lang w:val="it-IT"/>
        </w:rPr>
        <w:t>supporti tecnici</w:t>
      </w:r>
      <w:r>
        <w:rPr>
          <w:sz w:val="24"/>
          <w:lang w:val="it-IT"/>
        </w:rPr>
        <w:t xml:space="preserve"> («Approfondimenti tematici», «Sussidi didattici, «Schede filmiche»), utili al lavoro in classe.</w:t>
      </w:r>
    </w:p>
    <w:p w:rsidR="00DB7DE2" w:rsidRDefault="00DB7DE2" w:rsidP="0062603F">
      <w:pPr>
        <w:pStyle w:val="Rientrocorpodeltesto"/>
        <w:jc w:val="both"/>
      </w:pPr>
      <w:r>
        <w:t xml:space="preserve">Gli </w:t>
      </w:r>
      <w:r w:rsidRPr="006E4344">
        <w:rPr>
          <w:b/>
        </w:rPr>
        <w:t>obiettivi generali</w:t>
      </w:r>
      <w:r w:rsidR="00254E97">
        <w:t xml:space="preserve"> </w:t>
      </w:r>
      <w:r>
        <w:t xml:space="preserve">che le </w:t>
      </w:r>
      <w:r w:rsidRPr="00254E97">
        <w:rPr>
          <w:i/>
        </w:rPr>
        <w:t>Schede</w:t>
      </w:r>
      <w:r>
        <w:t xml:space="preserve"> si propongono sono: </w:t>
      </w:r>
    </w:p>
    <w:p w:rsidR="00DB7DE2" w:rsidRDefault="00DB7DE2" w:rsidP="0062603F">
      <w:pPr>
        <w:pStyle w:val="Rientrocorpodeltesto"/>
        <w:numPr>
          <w:ilvl w:val="0"/>
          <w:numId w:val="1"/>
        </w:numPr>
        <w:jc w:val="both"/>
      </w:pPr>
      <w:r>
        <w:t xml:space="preserve">il </w:t>
      </w:r>
      <w:r>
        <w:rPr>
          <w:b/>
          <w:bCs/>
        </w:rPr>
        <w:t>confronto</w:t>
      </w:r>
      <w:r>
        <w:t xml:space="preserve"> con le domande dell'uomo e le risposte delle religioni, </w:t>
      </w:r>
      <w:r w:rsidR="00254E97">
        <w:t>in particolare quella cristiano-</w:t>
      </w:r>
      <w:r>
        <w:t xml:space="preserve">cattolica; </w:t>
      </w:r>
    </w:p>
    <w:p w:rsidR="00DB7DE2" w:rsidRDefault="00254E97" w:rsidP="0062603F">
      <w:pPr>
        <w:pStyle w:val="Rientrocorpodeltesto"/>
        <w:numPr>
          <w:ilvl w:val="0"/>
          <w:numId w:val="1"/>
        </w:numPr>
        <w:jc w:val="both"/>
      </w:pPr>
      <w:r>
        <w:t>l’</w:t>
      </w:r>
      <w:r w:rsidR="00DB7DE2">
        <w:rPr>
          <w:b/>
          <w:bCs/>
        </w:rPr>
        <w:t>essenzialità</w:t>
      </w:r>
      <w:r w:rsidR="00DB7DE2">
        <w:t xml:space="preserve"> del linguaggio e dei contenuti; </w:t>
      </w:r>
    </w:p>
    <w:p w:rsidR="00DB7DE2" w:rsidRDefault="00254E97" w:rsidP="0062603F">
      <w:pPr>
        <w:pStyle w:val="Rientrocorpodeltesto"/>
        <w:numPr>
          <w:ilvl w:val="0"/>
          <w:numId w:val="1"/>
        </w:numPr>
        <w:jc w:val="both"/>
      </w:pPr>
      <w:r>
        <w:t>l’</w:t>
      </w:r>
      <w:r w:rsidR="00DB7DE2">
        <w:rPr>
          <w:b/>
          <w:bCs/>
        </w:rPr>
        <w:t>attenzione</w:t>
      </w:r>
      <w:r w:rsidR="00DB7DE2">
        <w:t xml:space="preserve"> alla vita concreta dei giovani e </w:t>
      </w:r>
      <w:r>
        <w:rPr>
          <w:b/>
          <w:bCs/>
        </w:rPr>
        <w:t>all’</w:t>
      </w:r>
      <w:r w:rsidR="00DB7DE2">
        <w:rPr>
          <w:b/>
          <w:bCs/>
        </w:rPr>
        <w:t xml:space="preserve">aspetto educativo </w:t>
      </w:r>
      <w:r w:rsidR="00DB7DE2">
        <w:t xml:space="preserve">ed </w:t>
      </w:r>
      <w:r w:rsidR="00DB7DE2">
        <w:rPr>
          <w:b/>
          <w:bCs/>
        </w:rPr>
        <w:t>etico</w:t>
      </w:r>
      <w:r w:rsidR="00DB7DE2">
        <w:t>.</w:t>
      </w:r>
    </w:p>
    <w:p w:rsidR="00DB7DE2" w:rsidRDefault="00DB7DE2" w:rsidP="0062603F">
      <w:pPr>
        <w:ind w:firstLine="720"/>
        <w:jc w:val="both"/>
        <w:rPr>
          <w:sz w:val="24"/>
          <w:lang w:val="it-IT"/>
        </w:rPr>
      </w:pPr>
    </w:p>
    <w:p w:rsidR="00DB7DE2" w:rsidRDefault="00DB7DE2" w:rsidP="0062603F">
      <w:pPr>
        <w:ind w:firstLine="72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Tra le </w:t>
      </w:r>
      <w:r w:rsidRPr="006E4344">
        <w:rPr>
          <w:b/>
          <w:sz w:val="24"/>
          <w:lang w:val="it-IT"/>
        </w:rPr>
        <w:t>scelte metodologiche</w:t>
      </w:r>
      <w:r>
        <w:rPr>
          <w:sz w:val="24"/>
          <w:lang w:val="it-IT"/>
        </w:rPr>
        <w:t xml:space="preserve"> prevalgono: </w:t>
      </w:r>
    </w:p>
    <w:p w:rsidR="00DB7DE2" w:rsidRDefault="00DB7DE2" w:rsidP="0062603F">
      <w:pPr>
        <w:numPr>
          <w:ilvl w:val="0"/>
          <w:numId w:val="2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1</w:t>
      </w:r>
      <w:r w:rsidR="00254E97">
        <w:rPr>
          <w:sz w:val="24"/>
          <w:lang w:val="it-IT"/>
        </w:rPr>
        <w:t>’</w:t>
      </w:r>
      <w:r>
        <w:rPr>
          <w:b/>
          <w:bCs/>
          <w:sz w:val="24"/>
          <w:lang w:val="it-IT"/>
        </w:rPr>
        <w:t>interculturalità</w:t>
      </w:r>
      <w:r>
        <w:rPr>
          <w:sz w:val="24"/>
          <w:lang w:val="it-IT"/>
        </w:rPr>
        <w:t xml:space="preserve">, per educare a una società sempre più complessa e pluralistica; </w:t>
      </w:r>
    </w:p>
    <w:p w:rsidR="00DB7DE2" w:rsidRDefault="00DB7DE2" w:rsidP="0062603F">
      <w:pPr>
        <w:numPr>
          <w:ilvl w:val="0"/>
          <w:numId w:val="2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</w:t>
      </w:r>
      <w:r>
        <w:rPr>
          <w:b/>
          <w:bCs/>
          <w:sz w:val="24"/>
          <w:lang w:val="it-IT"/>
        </w:rPr>
        <w:t>dialogo interreligioso</w:t>
      </w:r>
      <w:r>
        <w:rPr>
          <w:sz w:val="24"/>
          <w:lang w:val="it-IT"/>
        </w:rPr>
        <w:t xml:space="preserve">, per una conoscenza non superficiale e simpatetica dei vari cammini di fede; </w:t>
      </w:r>
    </w:p>
    <w:p w:rsidR="00DB7DE2" w:rsidRDefault="00DB7DE2" w:rsidP="0062603F">
      <w:pPr>
        <w:numPr>
          <w:ilvl w:val="0"/>
          <w:numId w:val="2"/>
        </w:numPr>
        <w:jc w:val="both"/>
        <w:rPr>
          <w:sz w:val="24"/>
          <w:lang w:val="it-IT"/>
        </w:rPr>
      </w:pPr>
      <w:r>
        <w:rPr>
          <w:sz w:val="24"/>
          <w:lang w:val="it-IT"/>
        </w:rPr>
        <w:t>l</w:t>
      </w:r>
      <w:r w:rsidR="00254E97">
        <w:rPr>
          <w:sz w:val="24"/>
          <w:lang w:val="it-IT"/>
        </w:rPr>
        <w:t>’</w:t>
      </w:r>
      <w:r>
        <w:rPr>
          <w:b/>
          <w:bCs/>
          <w:sz w:val="24"/>
          <w:lang w:val="it-IT"/>
        </w:rPr>
        <w:t>interdisciplinarità</w:t>
      </w:r>
      <w:r>
        <w:rPr>
          <w:sz w:val="24"/>
          <w:lang w:val="it-IT"/>
        </w:rPr>
        <w:t xml:space="preserve">, per una scuola dove l’insegnamento non sia fossilizzato per «materie», ma ci sia spazio per un sapere unitario e a più voci, in cui anche la dimensione religiosa abbia maggior dignità. </w:t>
      </w:r>
    </w:p>
    <w:p w:rsidR="00DB7DE2" w:rsidRPr="00130BC7" w:rsidRDefault="00DB7DE2" w:rsidP="0062603F">
      <w:pPr>
        <w:spacing w:line="275" w:lineRule="exact"/>
        <w:ind w:left="1852"/>
        <w:jc w:val="both"/>
        <w:rPr>
          <w:color w:val="000000"/>
          <w:sz w:val="24"/>
          <w:szCs w:val="24"/>
          <w:lang w:val="it-IT" w:eastAsia="en-US"/>
        </w:rPr>
      </w:pPr>
    </w:p>
    <w:p w:rsidR="00DB7DE2" w:rsidRDefault="00DB7DE2" w:rsidP="0062603F">
      <w:pPr>
        <w:spacing w:line="276" w:lineRule="exact"/>
        <w:ind w:left="708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A partire dall’anno scolastico 2012-2013 il volume è disponibile nella versione libro misto e</w:t>
      </w:r>
    </w:p>
    <w:p w:rsidR="00DB7DE2" w:rsidRDefault="00DB7DE2" w:rsidP="0062603F">
      <w:pPr>
        <w:spacing w:line="275" w:lineRule="exact"/>
        <w:ind w:left="1132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si arricchisce di vari contenuti multimediali scaricabili on-line dalla piattaforma</w:t>
      </w:r>
    </w:p>
    <w:p w:rsidR="00DB7DE2" w:rsidRDefault="002704BC" w:rsidP="0062603F">
      <w:pPr>
        <w:spacing w:line="276" w:lineRule="exact"/>
        <w:ind w:left="1132"/>
        <w:jc w:val="both"/>
        <w:rPr>
          <w:color w:val="000000"/>
          <w:sz w:val="24"/>
          <w:szCs w:val="24"/>
          <w:lang w:val="it-IT" w:eastAsia="en-US"/>
        </w:rPr>
      </w:pPr>
      <w:hyperlink r:id="rId5" w:history="1">
        <w:r w:rsidR="00DB7DE2" w:rsidRPr="007E6AEF">
          <w:rPr>
            <w:rStyle w:val="Collegamentoipertestuale"/>
            <w:sz w:val="24"/>
            <w:szCs w:val="24"/>
            <w:lang w:val="ru-RU" w:eastAsia="en-US"/>
          </w:rPr>
          <w:t>www.edbscuoladigitale.it</w:t>
        </w:r>
      </w:hyperlink>
    </w:p>
    <w:p w:rsidR="00DB7DE2" w:rsidRDefault="00DB7DE2" w:rsidP="0062603F">
      <w:pPr>
        <w:spacing w:line="276" w:lineRule="exact"/>
        <w:ind w:left="1132"/>
        <w:jc w:val="both"/>
        <w:rPr>
          <w:color w:val="000000"/>
          <w:sz w:val="24"/>
          <w:szCs w:val="24"/>
          <w:lang w:val="it-IT" w:eastAsia="en-US"/>
        </w:rPr>
      </w:pPr>
    </w:p>
    <w:p w:rsidR="0062603F" w:rsidRDefault="0062603F" w:rsidP="0062603F">
      <w:pPr>
        <w:ind w:firstLine="720"/>
        <w:jc w:val="right"/>
      </w:pPr>
      <w:r>
        <w:t>L’INSEGNANTE</w:t>
      </w:r>
    </w:p>
    <w:p w:rsidR="0062603F" w:rsidRDefault="0062603F" w:rsidP="0062603F">
      <w:pPr>
        <w:ind w:firstLine="720"/>
        <w:jc w:val="right"/>
      </w:pPr>
    </w:p>
    <w:p w:rsidR="002F4AF5" w:rsidRDefault="0062603F" w:rsidP="0062603F">
      <w:pPr>
        <w:ind w:firstLine="720"/>
        <w:jc w:val="right"/>
        <w:rPr>
          <w:sz w:val="24"/>
          <w:lang w:val="it-IT"/>
        </w:rPr>
      </w:pP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2F4AF5" w:rsidSect="002704BC">
      <w:pgSz w:w="11907" w:h="16834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910"/>
    <w:multiLevelType w:val="hybridMultilevel"/>
    <w:tmpl w:val="AB2A0180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48C5024"/>
    <w:multiLevelType w:val="hybridMultilevel"/>
    <w:tmpl w:val="7ADE06EE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E3F4E"/>
    <w:rsid w:val="000E3F4E"/>
    <w:rsid w:val="00243910"/>
    <w:rsid w:val="00254E97"/>
    <w:rsid w:val="002704BC"/>
    <w:rsid w:val="002F4AF5"/>
    <w:rsid w:val="005D5FC5"/>
    <w:rsid w:val="0062603F"/>
    <w:rsid w:val="00651E65"/>
    <w:rsid w:val="00730C0C"/>
    <w:rsid w:val="00AE582B"/>
    <w:rsid w:val="00D46D0A"/>
    <w:rsid w:val="00D9616D"/>
    <w:rsid w:val="00DB7DE2"/>
    <w:rsid w:val="00F6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04BC"/>
    <w:rPr>
      <w:lang w:val="en-US"/>
    </w:rPr>
  </w:style>
  <w:style w:type="paragraph" w:styleId="Titolo1">
    <w:name w:val="heading 1"/>
    <w:basedOn w:val="Normale"/>
    <w:next w:val="Normale"/>
    <w:qFormat/>
    <w:rsid w:val="002704BC"/>
    <w:pPr>
      <w:keepNext/>
      <w:outlineLvl w:val="0"/>
    </w:pPr>
    <w:rPr>
      <w:sz w:val="24"/>
      <w:lang w:val="it-IT"/>
    </w:rPr>
  </w:style>
  <w:style w:type="paragraph" w:styleId="Titolo2">
    <w:name w:val="heading 2"/>
    <w:basedOn w:val="Normale"/>
    <w:next w:val="Normale"/>
    <w:qFormat/>
    <w:rsid w:val="002704BC"/>
    <w:pPr>
      <w:keepNext/>
      <w:outlineLvl w:val="1"/>
    </w:pPr>
    <w:rPr>
      <w:b/>
      <w:bCs/>
      <w:i/>
      <w:iCs/>
      <w:sz w:val="24"/>
      <w:lang w:val="it-IT"/>
    </w:rPr>
  </w:style>
  <w:style w:type="paragraph" w:styleId="Titolo3">
    <w:name w:val="heading 3"/>
    <w:basedOn w:val="Normale"/>
    <w:next w:val="Normale"/>
    <w:qFormat/>
    <w:rsid w:val="002704BC"/>
    <w:pPr>
      <w:keepNext/>
      <w:outlineLvl w:val="2"/>
    </w:pPr>
    <w:rPr>
      <w:i/>
      <w:iCs/>
      <w:sz w:val="24"/>
      <w:lang w:val="it-IT"/>
    </w:rPr>
  </w:style>
  <w:style w:type="paragraph" w:styleId="Titolo4">
    <w:name w:val="heading 4"/>
    <w:basedOn w:val="Normale"/>
    <w:next w:val="Normale"/>
    <w:qFormat/>
    <w:rsid w:val="002704BC"/>
    <w:pPr>
      <w:keepNext/>
      <w:jc w:val="center"/>
      <w:outlineLvl w:val="3"/>
    </w:pPr>
    <w:rPr>
      <w:sz w:val="32"/>
      <w:lang w:val="it-IT"/>
    </w:rPr>
  </w:style>
  <w:style w:type="paragraph" w:styleId="Titolo5">
    <w:name w:val="heading 5"/>
    <w:basedOn w:val="Normale"/>
    <w:next w:val="Normale"/>
    <w:qFormat/>
    <w:rsid w:val="002704BC"/>
    <w:pPr>
      <w:keepNext/>
      <w:outlineLvl w:val="4"/>
    </w:pPr>
    <w:rPr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704BC"/>
    <w:pPr>
      <w:ind w:firstLine="720"/>
    </w:pPr>
    <w:rPr>
      <w:sz w:val="24"/>
      <w:lang w:val="it-IT"/>
    </w:rPr>
  </w:style>
  <w:style w:type="character" w:styleId="Collegamentoipertestuale">
    <w:name w:val="Hyperlink"/>
    <w:basedOn w:val="Carpredefinitoparagrafo"/>
    <w:rsid w:val="00DB7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bscuoladigi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ADOZIONE</vt:lpstr>
    </vt:vector>
  </TitlesOfParts>
  <Company>Microsoft</Company>
  <LinksUpToDate>false</LinksUpToDate>
  <CharactersWithSpaces>2095</CharactersWithSpaces>
  <SharedDoc>false</SharedDoc>
  <HLinks>
    <vt:vector size="6" baseType="variant"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http://www.edbscuoladigitale.it/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ADOZIONE</dc:title>
  <dc:creator>Sergio Bocchini</dc:creator>
  <cp:lastModifiedBy>Muriella Montanari</cp:lastModifiedBy>
  <cp:revision>3</cp:revision>
  <cp:lastPrinted>2012-07-25T15:11:00Z</cp:lastPrinted>
  <dcterms:created xsi:type="dcterms:W3CDTF">2015-03-02T12:33:00Z</dcterms:created>
  <dcterms:modified xsi:type="dcterms:W3CDTF">2017-02-24T10:29:00Z</dcterms:modified>
</cp:coreProperties>
</file>